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D78FCAD" wp14:paraId="63D96170" wp14:textId="3B92535C">
      <w:pPr>
        <w:rPr>
          <w:rFonts w:ascii="Aptos" w:hAnsi="Aptos" w:eastAsia="Aptos" w:cs="Aptos"/>
          <w:noProof w:val="0"/>
          <w:sz w:val="24"/>
          <w:szCs w:val="24"/>
          <w:lang w:val="es-ES"/>
        </w:rPr>
      </w:pPr>
    </w:p>
    <w:p xmlns:wp14="http://schemas.microsoft.com/office/word/2010/wordml" wp14:paraId="44350A27" wp14:textId="75C1B6D5">
      <w:r w:rsidRPr="4D78FCAD" w:rsidR="6D16CA32">
        <w:rPr>
          <w:rFonts w:ascii="Aptos" w:hAnsi="Aptos" w:eastAsia="Aptos" w:cs="Aptos"/>
          <w:noProof w:val="0"/>
          <w:sz w:val="24"/>
          <w:szCs w:val="24"/>
          <w:lang w:val="es-ES"/>
        </w:rPr>
        <w:t xml:space="preserve">BERTRAND RUSSELL </w:t>
      </w:r>
    </w:p>
    <w:p xmlns:wp14="http://schemas.microsoft.com/office/word/2010/wordml" wp14:paraId="45881CB5" wp14:textId="5B6CF1A2">
      <w:r w:rsidRPr="4D78FCAD" w:rsidR="6D16CA32">
        <w:rPr>
          <w:rFonts w:ascii="Aptos" w:hAnsi="Aptos" w:eastAsia="Aptos" w:cs="Aptos"/>
          <w:noProof w:val="0"/>
          <w:sz w:val="24"/>
          <w:szCs w:val="24"/>
          <w:lang w:val="es-ES"/>
        </w:rPr>
        <w:t>LA CONQUISTA DE LA FELICIDAD</w:t>
      </w:r>
    </w:p>
    <w:p xmlns:wp14="http://schemas.microsoft.com/office/word/2010/wordml" wp14:paraId="4214F6B5" wp14:textId="7694211A">
      <w:r w:rsidRPr="4D78FCAD" w:rsidR="4223EDA7">
        <w:rPr>
          <w:rFonts w:ascii="Aptos" w:hAnsi="Aptos" w:eastAsia="Aptos" w:cs="Aptos"/>
          <w:noProof w:val="0"/>
          <w:sz w:val="24"/>
          <w:szCs w:val="24"/>
          <w:lang w:val="es-ES"/>
        </w:rPr>
        <w:t>¿QUÉ HACE DESGRACIADA A LA GENTE?</w:t>
      </w:r>
    </w:p>
    <w:p w:rsidR="2A1310C5" w:rsidRDefault="2A1310C5" w14:paraId="392974CA" w14:textId="4461DE18">
      <w:r w:rsidRPr="4DE23D09" w:rsidR="4223EDA7">
        <w:rPr>
          <w:rFonts w:ascii="Aptos" w:hAnsi="Aptos" w:eastAsia="Aptos" w:cs="Aptos"/>
          <w:noProof w:val="0"/>
          <w:sz w:val="24"/>
          <w:szCs w:val="24"/>
          <w:lang w:val="es-ES"/>
        </w:rPr>
        <w:t xml:space="preserve"> Los animales son felices mientras tengan salud y suficiente comida. Los seres humanos, piensa uno, deberían serlo, pero en el mundo moderno no lo son, al menos en la gran mayoría de los casos. Si es usted desdichado, probablemente estará dispuesto a admitir que en esto su situación no es excepcional. Si es usted feliz, pregúntese cuántos de sus amigos lo son. Y cuando haya pasado revista a sus amigos, aprenda el arte de leer rostros; hágase receptivo a los estados de ánimo de las personas con que se encuentra a lo largo de un día normal. Una marca encuentro en cada rostro; marcas de debilidad, marcas de aflicción..</w:t>
      </w:r>
    </w:p>
    <w:p w:rsidR="2A1310C5" w:rsidRDefault="2A1310C5" w14:paraId="59D60028" w14:textId="0E9C304B">
      <w:r w:rsidRPr="4DE23D09" w:rsidR="4223EDA7">
        <w:rPr>
          <w:rFonts w:ascii="Aptos" w:hAnsi="Aptos" w:eastAsia="Aptos" w:cs="Aptos"/>
          <w:noProof w:val="0"/>
          <w:sz w:val="24"/>
          <w:szCs w:val="24"/>
          <w:lang w:val="es-ES"/>
        </w:rPr>
        <w:t>. Descubrirá que cada una de estas dos multitudes diferentes tiene sus propios problemas. En la multitud de horas de trabajo verá usted ansiedad, exceso de concentración, dispepsia, falta de interés por todo lo que no sea la lucha cotidiana, incapacidad de divertirse, falta de consideración hacia el prójimo. En la carretera en fin de semana, verá hombres y mujeres, todos bien acomodados y algunos muy ricos, dedicados a la búsqueda de placer. Esta búsqueda la efectúan todos a velocidad uniforme, la del coche más lento de la procesión; los coches no dejan ver la carretera, y tampoco el paisaje, ya que mirar a los lados podría provocar un accidente; todos los ocupantes de todos los coches están absortos en el deseo de adelantar a otros coches, pero no pueden hacerlo debido a la aglomeración; si sus mentes se desvían de esta preocupación, como les sucede de vez en cuando a los que no van conduciendo, un indescriptible aburrimiento se apodera de ellos e imprime en sus rostros una marca de trivial descontento. De tarde en tarde, pasa un coche cargado de personas de color cuyos ocupantes dan auténticas muestras de estar pasándoselo bien, pero provocan indignación por su comportamiento excéntrico y acaban cayendo en manos de la policía debido a un accidente: pasárselo bien en días de fiesta es ilegal. O, por ejemplo, observe a las personas que asisten a una fiesta. Todos llegan decididos a alegrarse, con el mismo tipo de férrea resolución con que uno decide no armar un alboroto en el dentista. Se supone que la bebida y el besuqueo son las puertas de entrada a la alegría, así que todos se emborrachan a toda prisa y procuran no darse cuenta de lo mucho que les disgustan sus acompañantes. Tras haber bebido lo suficiente, los hombres empiezan a llorar y a lamentarse de lo indignos que son, en el sentido moral, de la devoción de sus madres. Lo único que el alcohol hace por ellos es liberar el sentimiento de culpa, que la razón mantiene reprimido en momentos de más cordura. Las causas de estos diversos tipos de infelicidad se encuentran en parte en el sistema social y en parte en la psicología individual (que, por supuesto, es en gran medida consecuencia del sistema social). Ya he escrito en ocasiones anteriores sobre los cambios que habría que hacer en el sistema social para favorecer la felicidad. Pero no es mi intención hablar en este libro sobre la abolición de la guerra, de la explotación económica o de la educación en la crueldad y el miedo. Descubrir un sistema para evitar la guerra es una necesidad vital para nuestra civilización; pero ningún sistema tiene posibilidades de funcionar mientras los hombres sean tan desdichados que el exterminio mutuo les parezca menos terrible que afrontar continuamente la luz del día. Evitar la perpetuación de la pobreza es necesario para que los beneficios de la producción industrial favorezcan en alguna medida a los más necesitados; pero ¿de qué serviría hacer rico a todo el mundo, si los ricos también son desgraciados? La educación en la crueldad y el miedo es mala, pero los que son esclavos de estas pasiones no pueden dar otro tipo de educación. Estas consideraciones nos llevan al problema del individuo: ¿qué puede hacer un hombre o una mujer, aquí y ahora, en medio de nuestra nostálgica sociedad, para alcanzar la felicidad? Al discutir este problema, limitaré mi atención a personas que no están sometidas a ninguna causa externa de sufrimiento extremo. Daré por supuesto que se cuenta con ingresos suficientes para asegurarse alojamiento y comida, y de salud suficiente para hacer posibles las actividades corporales normales. No tendré en cuenta las grandes catástrofes, como la pérdida de todos los hijos o la vergüenza pública. Son cuestiones de las que merece la pena hablar, y son cosas importantes, pero pertenecen a un nivel diferente del de las cosas que pretendo decir. Mi intención es sugerir una cura para la infelicidad cotidiana normal que padecen casi todas las personas en los países civilizados, y que resulta aún más insoportable porque, no teniendo una causa externa obvia, parece ineludible. Creo que esta infelicidad se debe en muy gran medida a conceptos del mundo erróneos, a éticas erróneas, a hábitos de vida erróneos, que conducen a la destrucción de ese entusiasmo natural, ese apetito de cosas posibles del que depende toda felicidad, tanto la de las personas como la de los animales. Se trata de cuestiones que están dentro de las posibilidades del individuo, y me propongo sugerir ciertos cambios media</w:t>
      </w:r>
    </w:p>
    <w:p w:rsidR="2A1310C5" w:rsidP="4DE23D09" w:rsidRDefault="2A1310C5" w14:paraId="413B9105" w14:textId="56E2E4C1">
      <w:pPr>
        <w:rPr>
          <w:rFonts w:ascii="Aptos" w:hAnsi="Aptos" w:eastAsia="Aptos" w:cs="Aptos"/>
          <w:noProof w:val="0"/>
          <w:sz w:val="24"/>
          <w:szCs w:val="24"/>
          <w:lang w:val="es-ES"/>
        </w:rPr>
      </w:pPr>
    </w:p>
    <w:p w:rsidR="2A1310C5" w:rsidP="4DE23D09" w:rsidRDefault="2A1310C5" w14:paraId="3911A15A" w14:textId="739DF201">
      <w:pPr>
        <w:rPr>
          <w:rFonts w:ascii="Aptos" w:hAnsi="Aptos" w:eastAsia="Aptos" w:cs="Aptos"/>
          <w:noProof w:val="0"/>
          <w:sz w:val="24"/>
          <w:szCs w:val="24"/>
          <w:lang w:val="es-ES"/>
        </w:rPr>
      </w:pPr>
    </w:p>
    <w:p w:rsidR="2A1310C5" w:rsidP="4DE23D09" w:rsidRDefault="2A1310C5" w14:paraId="3529B208" w14:textId="4776CD96">
      <w:pPr>
        <w:rPr>
          <w:rFonts w:ascii="Aptos" w:hAnsi="Aptos" w:eastAsia="Aptos" w:cs="Aptos"/>
          <w:noProof w:val="0"/>
          <w:sz w:val="24"/>
          <w:szCs w:val="24"/>
          <w:lang w:val="es-ES"/>
        </w:rPr>
      </w:pPr>
    </w:p>
    <w:p w:rsidR="2A1310C5" w:rsidP="4DE23D09" w:rsidRDefault="2A1310C5" w14:paraId="1807A1CE" w14:textId="54228197">
      <w:pPr>
        <w:rPr>
          <w:rFonts w:ascii="Aptos" w:hAnsi="Aptos" w:eastAsia="Aptos" w:cs="Aptos"/>
          <w:noProof w:val="0"/>
          <w:sz w:val="24"/>
          <w:szCs w:val="24"/>
          <w:lang w:val="es-ES"/>
        </w:rPr>
      </w:pPr>
    </w:p>
    <w:p w:rsidR="2A1310C5" w:rsidP="4DE23D09" w:rsidRDefault="2A1310C5" w14:paraId="04020C0B" w14:textId="14608C04">
      <w:pPr>
        <w:rPr>
          <w:rFonts w:ascii="Aptos" w:hAnsi="Aptos" w:eastAsia="Aptos" w:cs="Aptos"/>
          <w:noProof w:val="0"/>
          <w:sz w:val="24"/>
          <w:szCs w:val="24"/>
          <w:lang w:val="es-ES"/>
        </w:rPr>
      </w:pPr>
    </w:p>
    <w:p w:rsidR="2A1310C5" w:rsidP="4DE23D09" w:rsidRDefault="2A1310C5" w14:paraId="0C838416" w14:textId="54FE0771">
      <w:pPr>
        <w:rPr>
          <w:rFonts w:ascii="Aptos" w:hAnsi="Aptos" w:eastAsia="Aptos" w:cs="Aptos"/>
          <w:noProof w:val="0"/>
          <w:sz w:val="24"/>
          <w:szCs w:val="24"/>
          <w:lang w:val="es-ES"/>
        </w:rPr>
      </w:pPr>
    </w:p>
    <w:p w:rsidR="2A1310C5" w:rsidP="4DE23D09" w:rsidRDefault="2A1310C5" w14:paraId="7D2FBC06" w14:textId="7FCA793B">
      <w:pPr>
        <w:rPr>
          <w:rFonts w:ascii="Aptos" w:hAnsi="Aptos" w:eastAsia="Aptos" w:cs="Aptos"/>
          <w:noProof w:val="0"/>
          <w:sz w:val="24"/>
          <w:szCs w:val="24"/>
          <w:lang w:val="es-ES"/>
        </w:rPr>
      </w:pPr>
    </w:p>
    <w:p w:rsidR="2A1310C5" w:rsidP="4DE23D09" w:rsidRDefault="2A1310C5" w14:paraId="48D23E10" w14:textId="21A45673">
      <w:pPr>
        <w:rPr>
          <w:rFonts w:ascii="Aptos" w:hAnsi="Aptos" w:eastAsia="Aptos" w:cs="Aptos"/>
          <w:noProof w:val="0"/>
          <w:sz w:val="24"/>
          <w:szCs w:val="24"/>
          <w:lang w:val="es-ES"/>
        </w:rPr>
      </w:pPr>
    </w:p>
    <w:p w:rsidR="2A1310C5" w:rsidP="4DE23D09" w:rsidRDefault="2A1310C5" w14:paraId="19CC992C" w14:textId="1C39E13F">
      <w:pPr>
        <w:rPr>
          <w:rFonts w:ascii="Aptos" w:hAnsi="Aptos" w:eastAsia="Aptos" w:cs="Aptos"/>
          <w:noProof w:val="0"/>
          <w:sz w:val="24"/>
          <w:szCs w:val="24"/>
          <w:lang w:val="es-ES"/>
        </w:rPr>
      </w:pPr>
    </w:p>
    <w:p w:rsidR="2A1310C5" w:rsidP="4DE23D09" w:rsidRDefault="2A1310C5" w14:paraId="4A30D899" w14:textId="1E30D506">
      <w:pPr>
        <w:rPr>
          <w:rFonts w:ascii="Aptos" w:hAnsi="Aptos" w:eastAsia="Aptos" w:cs="Aptos"/>
          <w:noProof w:val="0"/>
          <w:sz w:val="24"/>
          <w:szCs w:val="24"/>
          <w:lang w:val="es-ES"/>
        </w:rPr>
      </w:pPr>
    </w:p>
    <w:p w:rsidR="2A1310C5" w:rsidP="4DE23D09" w:rsidRDefault="2A1310C5" w14:paraId="71D56BFB" w14:textId="1439A3DF">
      <w:pPr>
        <w:rPr>
          <w:rFonts w:ascii="Aptos" w:hAnsi="Aptos" w:eastAsia="Aptos" w:cs="Aptos"/>
          <w:noProof w:val="0"/>
          <w:sz w:val="24"/>
          <w:szCs w:val="24"/>
          <w:lang w:val="es-ES"/>
        </w:rPr>
      </w:pPr>
    </w:p>
    <w:p w:rsidR="2A1310C5" w:rsidP="4DE23D09" w:rsidRDefault="2A1310C5" w14:paraId="4E17E144" w14:textId="729CBCA4">
      <w:pPr>
        <w:rPr>
          <w:rFonts w:ascii="Aptos" w:hAnsi="Aptos" w:eastAsia="Aptos" w:cs="Aptos"/>
          <w:noProof w:val="0"/>
          <w:sz w:val="24"/>
          <w:szCs w:val="24"/>
          <w:lang w:val="es-ES"/>
        </w:rPr>
      </w:pPr>
    </w:p>
    <w:p w:rsidR="2A1310C5" w:rsidRDefault="2A1310C5" w14:paraId="7EFD3B3D" w14:textId="7236A60A">
      <w:r w:rsidRPr="4DE23D09" w:rsidR="2A1310C5">
        <w:rPr>
          <w:rFonts w:ascii="Aptos" w:hAnsi="Aptos" w:eastAsia="Aptos" w:cs="Aptos"/>
          <w:noProof w:val="0"/>
          <w:sz w:val="24"/>
          <w:szCs w:val="24"/>
          <w:lang w:val="es-ES"/>
        </w:rPr>
        <w:t xml:space="preserve">6 ENVIDIA Después de la preocupación, una de las causas más poderosas de infelicidad es, probablemente, la envidia. Yo diría que la envidia es una de las pasiones humanas más universales y arraigadas. Es muy aparente en los niños antes de que cumplan un año, y todo educador debe tratarla con muchísimo respeto y cuidado. La más ligera apariencia de que se favorece a un niño a expensas de otro es notada al instante y causa resentimiento. Todo el que trata con niños debe observar una justicia distributiva absoluta, rígida e invariable. Pero los niños son solo un poco más claros que las personas mayores en sus manifestaciones de envidia y de celos (que es una forma especial de la envidia). La emoción tiene tanta fuerza en los adultos como en los niños. Fijémonos, por ejemplo, en las sirvientas; recuerdo que una de las sirvientas de nuestra casa, que estaba casada, quedó embarazada y le dijimos que no debía llevar cargas pesadas; el resultado instantáneo fue que ninguna de las otras quiso ya levantar pesos, y todo el trabajo de este tipo tuvimos que hacerlo nosotros mismos. La envidia es la base de la democracia. Heráclito afirma que habría que ahorcar a todos los habitantes de Éfeso por haber dicho «ninguno de nosotros estará antes que los demás». El movimiento democrático en los estados griegos debió de inspirarse casi por completo en esta pasión. Y lo mismo se puede decir de la democracia moderna. Es cierto que hay una teoría idealista, según la cual la democracia es la mejor forma de gobierno. Yo mismo creo que esta teoría es cierta. Pero no existe ningún aspecto de la política práctica en el que las teorías idealistas tengan fuerza suficiente para provocar grandes cambios; cuando se producen grandes cambios, las teorías que los justifican son siempre un camuflaje de la pasión. Y la pasión que ha dado impulso a las teorías democráticas es, sin duda, la pasión de la envidia. Lean ustedes las memorias de madame Roland, a quien se representa con frecuencia como una noble mujer inspirada por el amor al pueblo. Descubrirán que lo que la convirtió en una demócrata tan vehemente fue que la hicieran entrar por la puerta de servicio cada vez que visitaba una mansión aristocrática. Entre las mujeres respetables normales, la envidia desempeña un papel extraordinariamente importante. Si va usted sentado en el metro y entra en el vagón una mujer elegantemente vestida, fíjese cómo la miran las demás mujeres. Verá que todas ellas, con la posible excepción de las que van mejor vestidas, le dirigen miradas malévolas y se esfuerzan por sacar conclusiones denigrantes. La afición al escándalo es una manifestación de esta malevolencia general: cualquier chisme acerca de cualquier otra mujer es creído al instante, aun con las pruebas más nimias. La moralidad elevada cumple el mismo propósito: los que tienen ocasión de pecar contra ella son envidiados, y se considera virtuoso castigarlos por sus pecados. Esta modalidad particular de virtud resulta, desde luego, gratificante por sí misma. Sin embargo, en los hombres se observa exactamente lo mismo, con la única diferencia de que las mujeres consideran a todas las demás mujeres como competidoras, mientras que los hombres, por regla general, solo experimentan este sentimiento hacia los hombres de su misma profesión. ¿Alguna vez el lector ha cometido la imprudencia de alabar a un artista delante de otro artista? ¿Ha elogiado a un político ante otro político del mismo partido? ¿Ha hablado bien de un egiptólogo delante de otro egiptólogo? Si lo ha hecho, apuesto cien contra uno a que provocó una explosión de celos. En la correspondencia entre Leibniz y </w:t>
      </w:r>
      <w:r w:rsidRPr="4DE23D09" w:rsidR="2A1310C5">
        <w:rPr>
          <w:rFonts w:ascii="Aptos" w:hAnsi="Aptos" w:eastAsia="Aptos" w:cs="Aptos"/>
          <w:noProof w:val="0"/>
          <w:sz w:val="24"/>
          <w:szCs w:val="24"/>
          <w:lang w:val="es-ES"/>
        </w:rPr>
        <w:t>Huyghens</w:t>
      </w:r>
      <w:r w:rsidRPr="4DE23D09" w:rsidR="2A1310C5">
        <w:rPr>
          <w:rFonts w:ascii="Aptos" w:hAnsi="Aptos" w:eastAsia="Aptos" w:cs="Aptos"/>
          <w:noProof w:val="0"/>
          <w:sz w:val="24"/>
          <w:szCs w:val="24"/>
          <w:lang w:val="es-ES"/>
        </w:rPr>
        <w:t xml:space="preserve"> hay numerosas cartas en que se lamenta el supuesto hecho de que Newton se había vuelto loco. «¿No es triste», se decían uno a otro, «que el genio incomparable del señor Newton haya quedado nublado por la pérdida de la razón?». Y aquellos dos hombres eminentes, en una carta tras otra, lloraban lágrimas de cocodrilo con evidente regodeo. Lo cierto es que la desgracia que tan hipócritamente lamentaban no había ocurrido, aunque unas cuantas muestras de comportamiento excéntrico habían dado origen al rumor. Entre todas las características de la condición humana normal, la envidia es la más lamentable; la persona envidiosa no solo desea hacer daño, y lo hace siempre que puede con impunidad; además, la envidia la hace desgraciada. En lugar de obtener placer de lo que tiene, sufre por lo que tienen los demás. Si puede, privará a los demás de sus ventajas, lo que para él es tan deseable como conseguir esas mismas ventajas para sí mismo. Si se deja rienda suelta a esta pasión, se vuelve fatal para todo lo que sea excelente, e incluso para las aplicaciones más útiles de las aptitudes excepcionales. ¿Por qué un médico ha de ir en coche a visitar a sus pacientes, cuando un obrero tiene que ir andando a trabajar? ¿Por qué se ha de permitir que un investigador científico trabaje en un cuarto con calefacción, cuando otros tienen que padecer la inclemencia de los elementos? ¿Por qué un hombre que posee algún raro talento, de gran importancia para el mundo, ha de librarse de las tareas domésticas más fastidiosas? La envidia no encuentra respuesta a estas preguntas. Sin embargo, y por fortuna, existe en la condición humana una pasión que compensa esto: la admiración. Quien desee aumentar la felicidad humana debe procurar aumentar la admiración y reducir la envidia. ¿Existe algún remedio para la envidia? Para el santo, el remedio es la abnegación, aunque entre los mismos santos no es imposible tener envidia de otros santos. Dudo mucho de que a san Simeón el Estilita le hubiera alegrado de verdad saber que había otro santo que había aguantado aún más tiempo sobre una columna aún más delgada. Pero, dejando aparte a los santos, la única cura contra la envidia en el caso de hombres y mujeres normales es la felicidad, y el problema es que la envidia constituye un terrible obstáculo para la felicidad. Yo creo que la envidia se ve enormemente acentuada por los contratiempos sufridos en la infancia. El niño que advierte que prefieren a su hermano o a su hermana adquiere el hábito de la envidia, y cuando sale al mundo va buscando injusticias de las que proclamarse víctima; si ocurren, las percibe al instante, y si no ocurren, se las imagina. Inevitablemente, un hombre así es desdichado, y se convierte en una molestia para sus amigos, que no pueden estar siempre atentos para evitar desaires imaginarios. Habiendo empezado por creer que nadie le quiere, su conducta acaba por hacer realidad su creencia. Otro contratiempo de la infancia que produce el mismo resultado es tener padres sin mucho espíritu paternal. Aunque no haya hermanos injustamente favorecidos, el niño puede percibir que los niños de otras familias son más queridos por sus padres que él por los suyos. Esto le hará odiar a los otros niños y a sus propios padres, y cuando crezca se sentirá como Ismael. Hay ciertos tipos de felicidad a los que todos tienen derecho por nacimiento, y los que se ven privados de ellos casi siempre se vuelven retorcidos y amargados. Pero el envidioso puede decir: «¿De qué sirve decirme que el remedio de la envidia es la felicidad? Yo no puedo ser feliz mientras siga sintiendo envidia, y viene usted a decirme que no puedo dejar de ser envidioso hasta que sea feliz». Pero la vida real nunca es tan lógica. Solo con darse cuenta de las causas de los sentimientos envidiosos ya se ha dado un paso gigantesco hacia su curación. El hábito de pensar por medio de comparaciones es fatal. Cuando nos ocurre algo agradable, hay que disfrutarlo plenamente, sin pararse a pensar que no es tan agradable como alguna otra cosa que le puede ocurrir a algún otro. «Sí», dirá el envidioso, «hace un día espléndido y es primavera y los pájaros cantan y las flores se abren, pero tengo entendido que la primavera en Sicilia es mil veces más bella, que los pájaros cantan mucho mejor en las arboledas del Helicón y que las rosas de Sharon son mucho más bonitas que las de mi jardín». Y solo por pensar esto, el sol se le nubla y el canto de los pájaros se convierte en un chirrido estúpido y las flores no vale la pena ni mirarlas. Del mismo modo trata todas las demás alegrías de la vida. «Sí», se dirá, «la mujer de mi corazón es encantadora, y yo la quiero y ella me quiere, pero ¡cuánto más exquisita debió de ser la reina de Saba! </w:t>
      </w:r>
      <w:r w:rsidRPr="4DE23D09" w:rsidR="2A1310C5">
        <w:rPr>
          <w:rFonts w:ascii="Aptos" w:hAnsi="Aptos" w:eastAsia="Aptos" w:cs="Aptos"/>
          <w:noProof w:val="0"/>
          <w:sz w:val="24"/>
          <w:szCs w:val="24"/>
          <w:lang w:val="es-ES"/>
        </w:rPr>
        <w:t>¡ Ah</w:t>
      </w:r>
      <w:r w:rsidRPr="4DE23D09" w:rsidR="2A1310C5">
        <w:rPr>
          <w:rFonts w:ascii="Aptos" w:hAnsi="Aptos" w:eastAsia="Aptos" w:cs="Aptos"/>
          <w:noProof w:val="0"/>
          <w:sz w:val="24"/>
          <w:szCs w:val="24"/>
          <w:lang w:val="es-ES"/>
        </w:rPr>
        <w:t>, si yo hubiera tenido las oportunidades que tuvo Salomón!». Todas estas comparaciones son absurdas y tontas; lo mismo da que la causa de nuestro descontento sea la reina de Saba o que lo sea el vecino de al lado. Para el sabio, lo que se tiene no deja de ser agradable porque otros tengan otras cosas. En realidad, la envidia es un tipo de vicio en parte moral y en parte intelectual, que consiste en no ver nunca las cosas tal como son, sino en relación con otras. Supongamos que yo gano un salario suficiente para mis necesidades. Debería estar satisfecho, pero me entero de que algún otro, que no es mejor que yo en ningún aspecto, gana el doble. Al instante, si soy de condición envidiosa, la satisfacción que debería producirme lo que tengo se esfuma, y empiezo a ser devorado por una sensación de injusticia. La cura adecuada para todo esto es la disciplina mental, el</w:t>
      </w:r>
    </w:p>
    <w:p w:rsidR="2A1310C5" w:rsidRDefault="2A1310C5" w14:paraId="1DE1E82B" w14:textId="50640D7E">
      <w:r w:rsidRPr="4D78FCAD" w:rsidR="2A1310C5">
        <w:rPr>
          <w:rFonts w:ascii="Aptos" w:hAnsi="Aptos" w:eastAsia="Aptos" w:cs="Aptos"/>
          <w:noProof w:val="0"/>
          <w:sz w:val="24"/>
          <w:szCs w:val="24"/>
          <w:lang w:val="es-ES"/>
        </w:rPr>
        <w:t xml:space="preserve"> hábito de no pensar pensamientos inútiles. Al fin y al cabo, ¿qué es más envidiable que la felicidad? Y si puedo curarme de la envidia, puedo lograr la felicidad y convertirme en envidiable. Seguro que al hombre que gana el doble que yo le tortura pensar que algún otro gana el doble que él, y así sucesivamente. Si lo que deseas es la gloria, puedes envidiar a Napoleón. Pero Napoleón envidiaba a César, César envidiaba a Alejandro y Alejandro, me atrevería a decir, envidiaba a Hércules, que nunca existió. Por tanto, no es posible librarse de la envidia solo por medio del éxito, porque siempre habrá en la historia o en la leyenda alguien con más éxito aún que tú. Podemos librarnos de la envidia disfrutando de los placeres que salen a nuestro paso, haciendo el trabajo que uno tiene que hacer y evitando las comparaciones con los que suponemos, quizá muy equivocadamente, que tienen mejor suerte que uno. La modestia innecesaria tiene mucho que ver con la envidia. La modestia se considera una virtud, pero personalmente dudo mucho de que, en sus formas más extremas, se deba considerar tal cosa. La gente modesta necesita tener mucha seguridad, y a menudo no se atreve a intentar tareas que es perfectamente capaz de realizar. La gente modesta se cree eclipsada por las personas con que trata habitualmente. En consecuencia, es especialmente propensa a la envidia y, por la vía de la envidia, a la infelicidad y la mala voluntad. Por mi parte, creo que no tiene nada de malo educar a un niño de manera que se crea un tipo estupendo. No creo que ningún pavo real envidie la cola de otro pavo real, porque todo pavo real está convencido de que su cola es la mejor del mundo. La consecuencia es que los pavos reales son aves apacibles. Imagínense lo desdichada que sería la vida de un pavo real si se le hubiera enseñado que está mal tener buena opinión de sí mismo. Cada vez que viera a otro pavo real desplegar su cola, se diría: «No debo ni pensar que mi cola es mejor que esa, porque eso sería de presumidos, pero ¡cómo me gustaría que lo fuera! ¡Ese odioso pavo está convencido de que es magnífico! ¿Le arranco unas cuantas plumas? Así ya no tendría que preocuparme de que me compararan con él». Hasta puede que le tendiera una trampa para demostrar que era un mal pavo real, de conducta indigna de un pavo real, y denunciarlo a las autoridades. Poco a poco, establecería el principio de que los pavos reales con colas especialmente bellas son casi siempre malos, y que los buenos gobernantes del reino de los pavos reales deberían favorecer a las aves humildes, con solo unas cuantas plumas fláccidas en la cola. Una vez establecido este principio, haría condenar a muerte a los pavos más bellos, y al final las colas espléndidas serían solo un borroso recuerdo del pasado. Así es la victoria de la envidia disfrazada de moralidad. Pero cuando todo pavo real se cree más espléndido que los demás, toda esa represión es innecesaria. Cada pavo real espera ganar el primer premio en el concurso, y cada uno, viendo la pava que le ha tocado en suerte, está convencido de haberlo ganado. La envidia, por supuesto, está muy relacionada con la competencia. No envidiamos la buena suerte que consideramos totalmente fuera de nuestro alcance. En las épocas en que la jerarquía social es fija, las clases bajas no envidian a las clases altas, ya que se cree que la división en pobres y ricos ha sido ordenada por Dios. Los mendigos no envidian a los millonarios, aunque desde luego envidiarán a otros mendigos con más suerte que ellos. La inestabilidad de la posición social en el mundo moderno y la doctrina igualitaria de la democracia y el socialismo han ampliado enormemente la esfera de la envidia. Por el momento, esto es malo, pero se trata de un mal que es preciso soportar para llegar a un sistema social más justo. En cuanto se piensa racionalmente en las desigualdades, se comprueba que son injustas a menos que se basen en algún mérito superior. Y en cuanto se ve que son injustas, la envidia resultante no tiene otro remedio que la eliminación de la injusticia. Por eso en nuestra época la envidia desempeña un papel tan importante. Los pobres envidian a los ricos, las naciones pobres envidian a las ricas, las mujeres envidian a los hombres, las mujeres virtuosas envidian a las que, sin serlo, quedan sin castigo. Aunque es cierto que la envidia es la principal fuerza motriz que conduce a la justicia entre las diferentes clases, naciones y sexos, también es cierto que la clase de justicia que se puede esperar como consecuencia de la envidia será, probablemente, del peor tipo posible, consistente más bien en reducir los placeres de los afortunados y no en aumentar los de los desfavorecidos. Las pasiones que hacen estragos en la vida privada también hacen estragos en la vida pública. No hay que suponer que algo tan malo como la envidia pueda producir buenos resultados. Así pues, los que por razones idealistas desean cambios profundos en nuestro sistema social y un gran aumento de la justicia social, deben confiar en que sean otras fuerzas distintas de la envidia las que provoquen los cambios. Todas las cosas malas están relacionadas entre sí, y cualquiera de ellas puede ser la causa de cualquiera de las otras; la fatiga, en concreto, es una causa muy frecuente de envidia. Cuando un hombre se siente incapacitado para el trabajo que tiene que hacer, siente un descontento general que tiene muchísimas probabilidades de adoptar la forma de envidia hacia los que tienen un trabajo menos exigente. Así pues, una de las maneras de reducir la envidia consiste en reducir la fatiga. Pero lo más importante, con gran diferencia, es procurarse una vida que sea satisfactoria para los instintos. Muchas envidias que parecen puramente profesionales tienen, en realidad, un motivo sexual. Un hombre que sea feliz en su matrimonio y con sus hijos no es probable que sienta mucha envidia de otros por su riqueza o por sus éxitos, siempre que él tenga lo suficiente para criar a sus hijos del modo que considera adecuado. Los elementos esenciales de la felicidad humana son simples, tan simples que las personas sofisticadas no son capaces de admitir qué es lo que realmente les falta. Las mujeres de las que hablábamos antes, que miran con envidia a toda mujer bien vestida, no son felices en su vida instintiva, de eso podemos estar seguros. La felicidad instintiva es rara en el mundo anglófono, y sobre todo entre las mujeres. En este aspecto, la civilización parece haber equivocado el camino. Si se quiere que haya menos envidia, habrá que encontrar la manera de remediar esta situación; y si no se encuentra esa manera, nuestra civilización corre el peligro de acabar destruida en una orgía de odio. En la Antigüedad, la gente solo envidiaba a sus vecinos, porque sabía muy poco del resto del mundo. Ahora, gracias a la educación y a la prensa, todos saben mucho, aunque de un modo abstracto, sobre grandes sectores de la humanidad de los que no conocen ni a un solo individuo. Gracias al cine, creen que saben cómo viven los ricos; gracias a los periódicos, saben mucho de la maldad de las naciones extranjeras; gracias a la propaganda, se enteran de los hábitos nefastos de los que tienen la piel con una pigmentación distinta de la suya. Los amarillos odian a los blancos, los blancos odian a los negros, y así sucesivamente. Habrá quien diga que todo este odio está incitado por la propaganda, pero esta es una explicación bastante superficial. ¿Por qué la propaganda es mucho más efectiva cuando incita al odio que cuando intenta promover sentimientos amistosos? La razón, evidentemente, es que el corazón humano, tal como lo ha moldeado la civilización moderna, es más propenso al odio que a la amistad. Y es propenso al odio porque está insatisfecho, porque siente en el fondo de su ser, tal vez incluso subconscientemente, que de algún modo se le ha escapado el sentido de la vida, que seguramente otros que no somos nosotros han acaparado las cosas buenas que la naturaleza ofrece para disfrute de los hombres. La suma positiva de placeres en la vida de un hombre moderno es, sin duda, mayor que en las comunidades más primitivas, pero la conciencia de lo que podría ser ha aumentado mucho más. La próxima vez que lleve a sus hijos al parque zoológico, fíjese en los ojos de los monos: cuando no están haciendo ejercicios gimnásticos o partiendo nueces, muestran una extraña tristeza cansada. Casi se podría pensar que querrían convertirse en hombres, pero no pueden descubrir el procedimiento secreto para lograrlo. En el curso de la evolución se equivocaron de camino; sus primos siguieron avanzando y ellos se quedaron atrás. En el alma del hombre civilizado parece haber penetrado parte de esa misma tensión y angustia. Sabe que existe algo mejor que él y que está casi a su alcance; pero no sabe dónde buscarlo ni cómo encontrarlo. Desesperado, se lanza furioso contra el prójimo, que está igual de perdido y es igual de desdichado. Hemos alcanzado una fase de la evolución que no es la fase final. Hay que atravesarla rápidamente, porque, si no, casi todos pereceremos por el camino y los demás quedarán perdidos en un bosque de dudas y miedos. Así pues, la envidia, por mala que sea y por terribles que sean sus efectos, no es algo totalmente diabólico. En parte, es la manifestación de un dolor heroico, el dolor de los que caminan a ciegas por la noche, puede que hacia un refugio mejor, puede que hacia la muerte y la destrucción. Para encontrar el camino que le permita salir de esta desesperación, el hombre civilizado debe desarrollar su corazón, tal como ha desarrollado su cerebro. Debe aprender a trascender de sí mismo, y de este modo adquirirá la libertad del universo</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3B36DEB"/>
    <w:rsid w:val="160F4488"/>
    <w:rsid w:val="18AB33E8"/>
    <w:rsid w:val="20EE57FD"/>
    <w:rsid w:val="26B94A0C"/>
    <w:rsid w:val="2A1310C5"/>
    <w:rsid w:val="4223EDA7"/>
    <w:rsid w:val="43B36DEB"/>
    <w:rsid w:val="4D78FCAD"/>
    <w:rsid w:val="4DE23D09"/>
    <w:rsid w:val="6334EAE9"/>
    <w:rsid w:val="6B64DF80"/>
    <w:rsid w:val="6D16CA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33E8"/>
  <w15:chartTrackingRefBased/>
  <w15:docId w15:val="{7F1CBCAE-E13E-4D42-8DF6-A1DFEBFDC3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2025-08-06T21:03:40.7944972Z</dcterms:created>
  <dcterms:modified xsi:type="dcterms:W3CDTF">2025-08-06T21:11:01.1618853Z</dcterms:modified>
  <dc:creator>Alejandra Conti</dc:creator>
  <lastModifiedBy>Alejandra Conti</lastModifiedBy>
</coreProperties>
</file>